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40FA6" w14:textId="23B48203" w:rsidR="00690622" w:rsidRDefault="00690622" w:rsidP="00690622">
      <w:pPr>
        <w:rPr>
          <w:b/>
          <w:bCs/>
        </w:rPr>
      </w:pPr>
      <w:r>
        <w:rPr>
          <w:b/>
          <w:bCs/>
        </w:rPr>
        <w:t>Over 50s in UK to receive free flu vaccine</w:t>
      </w:r>
    </w:p>
    <w:p w14:paraId="450FFC36" w14:textId="6DDBB80F" w:rsidR="00690622" w:rsidRPr="00690622" w:rsidRDefault="00690622" w:rsidP="00690622">
      <w:pPr>
        <w:rPr>
          <w:b/>
          <w:bCs/>
        </w:rPr>
      </w:pPr>
      <w:r w:rsidRPr="00CF2B32">
        <w:rPr>
          <w:i/>
          <w:iCs/>
        </w:rPr>
        <w:t>The UK Government has announced that citizens over 50 in the UK will be able to receive a free fly vaccination from 1 December</w:t>
      </w:r>
      <w:r>
        <w:rPr>
          <w:i/>
          <w:iCs/>
        </w:rPr>
        <w:t xml:space="preserve"> this year.</w:t>
      </w:r>
    </w:p>
    <w:p w14:paraId="6BA76895" w14:textId="79792D6B" w:rsidR="00690622" w:rsidRPr="00690622" w:rsidRDefault="00690622" w:rsidP="00CF2B32">
      <w:r>
        <w:t xml:space="preserve">As part of the expansion of the UK’s flu vaccination programme this winter, people over the age of 50 will be able to receive a free shot from their GP or pharmacy. </w:t>
      </w:r>
    </w:p>
    <w:p w14:paraId="10640841" w14:textId="55BE698D" w:rsidR="00690622" w:rsidRDefault="00690622" w:rsidP="00690622">
      <w:r>
        <w:t xml:space="preserve">Provisional data published by Public Health England shows that flu vaccination uptake is higher in all vulnerable groups except pregnant women, compared to this time last year, with the data showing that </w:t>
      </w:r>
      <w:r w:rsidRPr="00690622">
        <w:t xml:space="preserve"> 72.9% of those aged 65 and over, 45.0% of </w:t>
      </w:r>
      <w:r>
        <w:t>two</w:t>
      </w:r>
      <w:r w:rsidRPr="00690622">
        <w:t xml:space="preserve"> </w:t>
      </w:r>
      <w:r w:rsidRPr="00690622">
        <w:t>year olds</w:t>
      </w:r>
      <w:r>
        <w:t>,</w:t>
      </w:r>
      <w:r w:rsidRPr="00690622">
        <w:t xml:space="preserve"> and 46.8% of </w:t>
      </w:r>
      <w:r>
        <w:t xml:space="preserve">three </w:t>
      </w:r>
      <w:r w:rsidRPr="00690622">
        <w:t>year olds have had their vaccine.</w:t>
      </w:r>
    </w:p>
    <w:p w14:paraId="00E6A027" w14:textId="6F75C382" w:rsidR="00690622" w:rsidRPr="00CF2B32" w:rsidRDefault="00690622" w:rsidP="00690622">
      <w:pPr>
        <w:rPr>
          <w:b/>
          <w:bCs/>
        </w:rPr>
      </w:pPr>
      <w:r w:rsidRPr="00CF2B32">
        <w:rPr>
          <w:b/>
          <w:bCs/>
        </w:rPr>
        <w:t>Vaccinating the vulnerable</w:t>
      </w:r>
    </w:p>
    <w:p w14:paraId="781091C8" w14:textId="21A1FCF4" w:rsidR="00690622" w:rsidRPr="00690622" w:rsidRDefault="00690622" w:rsidP="00CF2B32">
      <w:r>
        <w:t xml:space="preserve">The Government has secured a supply of over seven million vaccines amid higher global demand, meaning GPs, trusts, and pharmacists can order additional stock, with enough </w:t>
      </w:r>
      <w:r w:rsidRPr="00690622">
        <w:t>supply to vaccinate 30 million people throughout this year’s flu season in England.</w:t>
      </w:r>
    </w:p>
    <w:p w14:paraId="21344803" w14:textId="50D68EB9" w:rsidR="00690622" w:rsidRPr="00690622" w:rsidRDefault="00690622" w:rsidP="00690622">
      <w:r w:rsidRPr="00690622">
        <w:t>Secretary of State for Health and Social Care Matt Hancock said:</w:t>
      </w:r>
      <w:r>
        <w:t xml:space="preserve"> “</w:t>
      </w:r>
      <w:r w:rsidRPr="00690622">
        <w:t>This winter is like no other, and we have to worry about the twin threats of flu and COVID-19.</w:t>
      </w:r>
      <w:r>
        <w:t xml:space="preserve"> </w:t>
      </w:r>
      <w:r w:rsidRPr="00690622">
        <w:t>COVID means getting a flu jab is more important than ever this year. So</w:t>
      </w:r>
      <w:r>
        <w:t>,</w:t>
      </w:r>
      <w:r w:rsidRPr="00690622">
        <w:t xml:space="preserve"> we are delivering the largest ever flu vaccination programme. Free vaccinations for 50 to 64 years olds will now be available from GPs and pharmacies starting from 1 December.</w:t>
      </w:r>
      <w:r>
        <w:t>”</w:t>
      </w:r>
    </w:p>
    <w:p w14:paraId="485CC458" w14:textId="522E2F57" w:rsidR="00690622" w:rsidRPr="00690622" w:rsidRDefault="00690622" w:rsidP="00690622">
      <w:r w:rsidRPr="00690622">
        <w:t>Public Health Minister Jo Churchill said:</w:t>
      </w:r>
      <w:r>
        <w:t xml:space="preserve"> “</w:t>
      </w:r>
      <w:r w:rsidRPr="00690622">
        <w:t>To prepare for this challenging winter, we committed to protect as many people as possible from the flu, to keep those at risk safe and reduce the strain on our NHS. I am pleased we are now able to deliver on that commitment with those aged 50 to 64 invited to get their free flu vaccine from the start of December.</w:t>
      </w:r>
    </w:p>
    <w:p w14:paraId="29E54082" w14:textId="54F80697" w:rsidR="00690622" w:rsidRPr="00690622" w:rsidRDefault="00690622" w:rsidP="00690622">
      <w:r>
        <w:t>“</w:t>
      </w:r>
      <w:r w:rsidRPr="00690622">
        <w:t>These vaccinations are already being given to our existing priority groups and that vital work will continue. More vaccine is flowing into GPs and pharmacies throughout the next few months, and I would urge anyone eligible for their flu vaccine to get one, including all health and social care workers.</w:t>
      </w:r>
      <w:r>
        <w:t>”</w:t>
      </w:r>
    </w:p>
    <w:p w14:paraId="44116B2B" w14:textId="77777777" w:rsidR="00582284" w:rsidRDefault="00582284"/>
    <w:sectPr w:rsidR="00582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A5D26"/>
    <w:multiLevelType w:val="multilevel"/>
    <w:tmpl w:val="731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22"/>
    <w:rsid w:val="00582284"/>
    <w:rsid w:val="00690622"/>
    <w:rsid w:val="00C14D16"/>
    <w:rsid w:val="00CF2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EEA"/>
  <w15:chartTrackingRefBased/>
  <w15:docId w15:val="{F34CF688-89C5-4640-BC3A-D2EF6A54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622"/>
    <w:rPr>
      <w:color w:val="0563C1" w:themeColor="hyperlink"/>
      <w:u w:val="single"/>
    </w:rPr>
  </w:style>
  <w:style w:type="character" w:styleId="UnresolvedMention">
    <w:name w:val="Unresolved Mention"/>
    <w:basedOn w:val="DefaultParagraphFont"/>
    <w:uiPriority w:val="99"/>
    <w:semiHidden/>
    <w:unhideWhenUsed/>
    <w:rsid w:val="00690622"/>
    <w:rPr>
      <w:color w:val="605E5C"/>
      <w:shd w:val="clear" w:color="auto" w:fill="E1DFDD"/>
    </w:rPr>
  </w:style>
  <w:style w:type="paragraph" w:styleId="BalloonText">
    <w:name w:val="Balloon Text"/>
    <w:basedOn w:val="Normal"/>
    <w:link w:val="BalloonTextChar"/>
    <w:uiPriority w:val="99"/>
    <w:semiHidden/>
    <w:unhideWhenUsed/>
    <w:rsid w:val="00690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024711">
      <w:bodyDiv w:val="1"/>
      <w:marLeft w:val="0"/>
      <w:marRight w:val="0"/>
      <w:marTop w:val="0"/>
      <w:marBottom w:val="0"/>
      <w:divBdr>
        <w:top w:val="none" w:sz="0" w:space="0" w:color="auto"/>
        <w:left w:val="none" w:sz="0" w:space="0" w:color="auto"/>
        <w:bottom w:val="none" w:sz="0" w:space="0" w:color="auto"/>
        <w:right w:val="none" w:sz="0" w:space="0" w:color="auto"/>
      </w:divBdr>
      <w:divsChild>
        <w:div w:id="654141281">
          <w:marLeft w:val="-225"/>
          <w:marRight w:val="-225"/>
          <w:marTop w:val="0"/>
          <w:marBottom w:val="0"/>
          <w:divBdr>
            <w:top w:val="none" w:sz="0" w:space="0" w:color="auto"/>
            <w:left w:val="none" w:sz="0" w:space="0" w:color="auto"/>
            <w:bottom w:val="none" w:sz="0" w:space="0" w:color="auto"/>
            <w:right w:val="none" w:sz="0" w:space="0" w:color="auto"/>
          </w:divBdr>
          <w:divsChild>
            <w:div w:id="1092237333">
              <w:marLeft w:val="0"/>
              <w:marRight w:val="0"/>
              <w:marTop w:val="0"/>
              <w:marBottom w:val="0"/>
              <w:divBdr>
                <w:top w:val="none" w:sz="0" w:space="0" w:color="auto"/>
                <w:left w:val="none" w:sz="0" w:space="0" w:color="auto"/>
                <w:bottom w:val="none" w:sz="0" w:space="0" w:color="auto"/>
                <w:right w:val="none" w:sz="0" w:space="0" w:color="auto"/>
              </w:divBdr>
              <w:divsChild>
                <w:div w:id="1859659787">
                  <w:marLeft w:val="0"/>
                  <w:marRight w:val="0"/>
                  <w:marTop w:val="0"/>
                  <w:marBottom w:val="0"/>
                  <w:divBdr>
                    <w:top w:val="none" w:sz="0" w:space="0" w:color="auto"/>
                    <w:left w:val="none" w:sz="0" w:space="0" w:color="auto"/>
                    <w:bottom w:val="none" w:sz="0" w:space="0" w:color="auto"/>
                    <w:right w:val="none" w:sz="0" w:space="0" w:color="auto"/>
                  </w:divBdr>
                </w:div>
              </w:divsChild>
            </w:div>
            <w:div w:id="472721942">
              <w:marLeft w:val="0"/>
              <w:marRight w:val="0"/>
              <w:marTop w:val="0"/>
              <w:marBottom w:val="0"/>
              <w:divBdr>
                <w:top w:val="none" w:sz="0" w:space="0" w:color="auto"/>
                <w:left w:val="none" w:sz="0" w:space="0" w:color="auto"/>
                <w:bottom w:val="none" w:sz="0" w:space="0" w:color="auto"/>
                <w:right w:val="none" w:sz="0" w:space="0" w:color="auto"/>
              </w:divBdr>
            </w:div>
          </w:divsChild>
        </w:div>
        <w:div w:id="1857036922">
          <w:marLeft w:val="-225"/>
          <w:marRight w:val="-225"/>
          <w:marTop w:val="0"/>
          <w:marBottom w:val="0"/>
          <w:divBdr>
            <w:top w:val="none" w:sz="0" w:space="0" w:color="auto"/>
            <w:left w:val="none" w:sz="0" w:space="0" w:color="auto"/>
            <w:bottom w:val="none" w:sz="0" w:space="0" w:color="auto"/>
            <w:right w:val="none" w:sz="0" w:space="0" w:color="auto"/>
          </w:divBdr>
          <w:divsChild>
            <w:div w:id="1443038745">
              <w:marLeft w:val="225"/>
              <w:marRight w:val="225"/>
              <w:marTop w:val="0"/>
              <w:marBottom w:val="0"/>
              <w:divBdr>
                <w:top w:val="single" w:sz="6" w:space="0" w:color="B1B4B6"/>
                <w:left w:val="none" w:sz="0" w:space="0" w:color="auto"/>
                <w:bottom w:val="none" w:sz="0" w:space="0" w:color="auto"/>
                <w:right w:val="none" w:sz="0" w:space="0" w:color="auto"/>
              </w:divBdr>
              <w:divsChild>
                <w:div w:id="682125895">
                  <w:marLeft w:val="0"/>
                  <w:marRight w:val="0"/>
                  <w:marTop w:val="0"/>
                  <w:marBottom w:val="0"/>
                  <w:divBdr>
                    <w:top w:val="none" w:sz="0" w:space="0" w:color="auto"/>
                    <w:left w:val="none" w:sz="0" w:space="0" w:color="auto"/>
                    <w:bottom w:val="none" w:sz="0" w:space="0" w:color="auto"/>
                    <w:right w:val="none" w:sz="0" w:space="0" w:color="auto"/>
                  </w:divBdr>
                  <w:divsChild>
                    <w:div w:id="2048135620">
                      <w:marLeft w:val="0"/>
                      <w:marRight w:val="0"/>
                      <w:marTop w:val="0"/>
                      <w:marBottom w:val="750"/>
                      <w:divBdr>
                        <w:top w:val="none" w:sz="0" w:space="0" w:color="auto"/>
                        <w:left w:val="none" w:sz="0" w:space="0" w:color="auto"/>
                        <w:bottom w:val="none" w:sz="0" w:space="0" w:color="auto"/>
                        <w:right w:val="none" w:sz="0" w:space="0" w:color="auto"/>
                      </w:divBdr>
                      <w:divsChild>
                        <w:div w:id="300117214">
                          <w:marLeft w:val="0"/>
                          <w:marRight w:val="0"/>
                          <w:marTop w:val="0"/>
                          <w:marBottom w:val="0"/>
                          <w:divBdr>
                            <w:top w:val="none" w:sz="0" w:space="0" w:color="auto"/>
                            <w:left w:val="none" w:sz="0" w:space="0" w:color="auto"/>
                            <w:bottom w:val="none" w:sz="0" w:space="0" w:color="auto"/>
                            <w:right w:val="none" w:sz="0" w:space="0" w:color="auto"/>
                          </w:divBdr>
                        </w:div>
                        <w:div w:id="8639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78976">
          <w:marLeft w:val="-225"/>
          <w:marRight w:val="-225"/>
          <w:marTop w:val="0"/>
          <w:marBottom w:val="0"/>
          <w:divBdr>
            <w:top w:val="none" w:sz="0" w:space="0" w:color="auto"/>
            <w:left w:val="none" w:sz="0" w:space="0" w:color="auto"/>
            <w:bottom w:val="none" w:sz="0" w:space="0" w:color="auto"/>
            <w:right w:val="none" w:sz="0" w:space="0" w:color="auto"/>
          </w:divBdr>
          <w:divsChild>
            <w:div w:id="448821089">
              <w:marLeft w:val="0"/>
              <w:marRight w:val="0"/>
              <w:marTop w:val="0"/>
              <w:marBottom w:val="750"/>
              <w:divBdr>
                <w:top w:val="none" w:sz="0" w:space="0" w:color="auto"/>
                <w:left w:val="none" w:sz="0" w:space="0" w:color="auto"/>
                <w:bottom w:val="none" w:sz="0" w:space="0" w:color="auto"/>
                <w:right w:val="none" w:sz="0" w:space="0" w:color="auto"/>
              </w:divBdr>
              <w:divsChild>
                <w:div w:id="647977484">
                  <w:marLeft w:val="0"/>
                  <w:marRight w:val="0"/>
                  <w:marTop w:val="0"/>
                  <w:marBottom w:val="750"/>
                  <w:divBdr>
                    <w:top w:val="none" w:sz="0" w:space="0" w:color="auto"/>
                    <w:left w:val="none" w:sz="0" w:space="0" w:color="auto"/>
                    <w:bottom w:val="none" w:sz="0" w:space="0" w:color="auto"/>
                    <w:right w:val="none" w:sz="0" w:space="0" w:color="auto"/>
                  </w:divBdr>
                  <w:divsChild>
                    <w:div w:id="885525946">
                      <w:marLeft w:val="0"/>
                      <w:marRight w:val="0"/>
                      <w:marTop w:val="0"/>
                      <w:marBottom w:val="0"/>
                      <w:divBdr>
                        <w:top w:val="none" w:sz="0" w:space="0" w:color="auto"/>
                        <w:left w:val="none" w:sz="0" w:space="0" w:color="auto"/>
                        <w:bottom w:val="none" w:sz="0" w:space="0" w:color="auto"/>
                        <w:right w:val="none" w:sz="0" w:space="0" w:color="auto"/>
                      </w:divBdr>
                      <w:divsChild>
                        <w:div w:id="1721515390">
                          <w:marLeft w:val="0"/>
                          <w:marRight w:val="0"/>
                          <w:marTop w:val="0"/>
                          <w:marBottom w:val="0"/>
                          <w:divBdr>
                            <w:top w:val="none" w:sz="0" w:space="0" w:color="auto"/>
                            <w:left w:val="none" w:sz="0" w:space="0" w:color="auto"/>
                            <w:bottom w:val="none" w:sz="0" w:space="0" w:color="auto"/>
                            <w:right w:val="none" w:sz="0" w:space="0" w:color="auto"/>
                          </w:divBdr>
                          <w:divsChild>
                            <w:div w:id="21517728">
                              <w:blockQuote w:val="1"/>
                              <w:marLeft w:val="-450"/>
                              <w:marRight w:val="0"/>
                              <w:marTop w:val="0"/>
                              <w:marBottom w:val="0"/>
                              <w:divBdr>
                                <w:top w:val="none" w:sz="0" w:space="0" w:color="auto"/>
                                <w:left w:val="none" w:sz="0" w:space="0" w:color="auto"/>
                                <w:bottom w:val="none" w:sz="0" w:space="0" w:color="auto"/>
                                <w:right w:val="none" w:sz="0" w:space="0" w:color="auto"/>
                              </w:divBdr>
                            </w:div>
                            <w:div w:id="118695787">
                              <w:blockQuote w:val="1"/>
                              <w:marLeft w:val="-450"/>
                              <w:marRight w:val="0"/>
                              <w:marTop w:val="0"/>
                              <w:marBottom w:val="0"/>
                              <w:divBdr>
                                <w:top w:val="none" w:sz="0" w:space="0" w:color="auto"/>
                                <w:left w:val="none" w:sz="0" w:space="0" w:color="auto"/>
                                <w:bottom w:val="none" w:sz="0" w:space="0" w:color="auto"/>
                                <w:right w:val="none" w:sz="0" w:space="0" w:color="auto"/>
                              </w:divBdr>
                            </w:div>
                            <w:div w:id="958144340">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6118">
      <w:bodyDiv w:val="1"/>
      <w:marLeft w:val="0"/>
      <w:marRight w:val="0"/>
      <w:marTop w:val="0"/>
      <w:marBottom w:val="0"/>
      <w:divBdr>
        <w:top w:val="none" w:sz="0" w:space="0" w:color="auto"/>
        <w:left w:val="none" w:sz="0" w:space="0" w:color="auto"/>
        <w:bottom w:val="none" w:sz="0" w:space="0" w:color="auto"/>
        <w:right w:val="none" w:sz="0" w:space="0" w:color="auto"/>
      </w:divBdr>
      <w:divsChild>
        <w:div w:id="926377235">
          <w:marLeft w:val="-225"/>
          <w:marRight w:val="-225"/>
          <w:marTop w:val="0"/>
          <w:marBottom w:val="0"/>
          <w:divBdr>
            <w:top w:val="none" w:sz="0" w:space="0" w:color="auto"/>
            <w:left w:val="none" w:sz="0" w:space="0" w:color="auto"/>
            <w:bottom w:val="none" w:sz="0" w:space="0" w:color="auto"/>
            <w:right w:val="none" w:sz="0" w:space="0" w:color="auto"/>
          </w:divBdr>
          <w:divsChild>
            <w:div w:id="916325821">
              <w:marLeft w:val="0"/>
              <w:marRight w:val="0"/>
              <w:marTop w:val="0"/>
              <w:marBottom w:val="0"/>
              <w:divBdr>
                <w:top w:val="none" w:sz="0" w:space="0" w:color="auto"/>
                <w:left w:val="none" w:sz="0" w:space="0" w:color="auto"/>
                <w:bottom w:val="none" w:sz="0" w:space="0" w:color="auto"/>
                <w:right w:val="none" w:sz="0" w:space="0" w:color="auto"/>
              </w:divBdr>
              <w:divsChild>
                <w:div w:id="1460411786">
                  <w:marLeft w:val="0"/>
                  <w:marRight w:val="0"/>
                  <w:marTop w:val="0"/>
                  <w:marBottom w:val="0"/>
                  <w:divBdr>
                    <w:top w:val="none" w:sz="0" w:space="0" w:color="auto"/>
                    <w:left w:val="none" w:sz="0" w:space="0" w:color="auto"/>
                    <w:bottom w:val="none" w:sz="0" w:space="0" w:color="auto"/>
                    <w:right w:val="none" w:sz="0" w:space="0" w:color="auto"/>
                  </w:divBdr>
                </w:div>
              </w:divsChild>
            </w:div>
            <w:div w:id="523861536">
              <w:marLeft w:val="0"/>
              <w:marRight w:val="0"/>
              <w:marTop w:val="0"/>
              <w:marBottom w:val="0"/>
              <w:divBdr>
                <w:top w:val="none" w:sz="0" w:space="0" w:color="auto"/>
                <w:left w:val="none" w:sz="0" w:space="0" w:color="auto"/>
                <w:bottom w:val="none" w:sz="0" w:space="0" w:color="auto"/>
                <w:right w:val="none" w:sz="0" w:space="0" w:color="auto"/>
              </w:divBdr>
            </w:div>
          </w:divsChild>
        </w:div>
        <w:div w:id="1496144842">
          <w:marLeft w:val="-225"/>
          <w:marRight w:val="-225"/>
          <w:marTop w:val="0"/>
          <w:marBottom w:val="0"/>
          <w:divBdr>
            <w:top w:val="none" w:sz="0" w:space="0" w:color="auto"/>
            <w:left w:val="none" w:sz="0" w:space="0" w:color="auto"/>
            <w:bottom w:val="none" w:sz="0" w:space="0" w:color="auto"/>
            <w:right w:val="none" w:sz="0" w:space="0" w:color="auto"/>
          </w:divBdr>
          <w:divsChild>
            <w:div w:id="331569260">
              <w:marLeft w:val="225"/>
              <w:marRight w:val="225"/>
              <w:marTop w:val="0"/>
              <w:marBottom w:val="0"/>
              <w:divBdr>
                <w:top w:val="single" w:sz="6" w:space="0" w:color="B1B4B6"/>
                <w:left w:val="none" w:sz="0" w:space="0" w:color="auto"/>
                <w:bottom w:val="none" w:sz="0" w:space="0" w:color="auto"/>
                <w:right w:val="none" w:sz="0" w:space="0" w:color="auto"/>
              </w:divBdr>
              <w:divsChild>
                <w:div w:id="229966765">
                  <w:marLeft w:val="0"/>
                  <w:marRight w:val="0"/>
                  <w:marTop w:val="0"/>
                  <w:marBottom w:val="0"/>
                  <w:divBdr>
                    <w:top w:val="none" w:sz="0" w:space="0" w:color="auto"/>
                    <w:left w:val="none" w:sz="0" w:space="0" w:color="auto"/>
                    <w:bottom w:val="none" w:sz="0" w:space="0" w:color="auto"/>
                    <w:right w:val="none" w:sz="0" w:space="0" w:color="auto"/>
                  </w:divBdr>
                  <w:divsChild>
                    <w:div w:id="1935361066">
                      <w:marLeft w:val="0"/>
                      <w:marRight w:val="0"/>
                      <w:marTop w:val="0"/>
                      <w:marBottom w:val="750"/>
                      <w:divBdr>
                        <w:top w:val="none" w:sz="0" w:space="0" w:color="auto"/>
                        <w:left w:val="none" w:sz="0" w:space="0" w:color="auto"/>
                        <w:bottom w:val="none" w:sz="0" w:space="0" w:color="auto"/>
                        <w:right w:val="none" w:sz="0" w:space="0" w:color="auto"/>
                      </w:divBdr>
                      <w:divsChild>
                        <w:div w:id="772015329">
                          <w:marLeft w:val="0"/>
                          <w:marRight w:val="0"/>
                          <w:marTop w:val="0"/>
                          <w:marBottom w:val="0"/>
                          <w:divBdr>
                            <w:top w:val="none" w:sz="0" w:space="0" w:color="auto"/>
                            <w:left w:val="none" w:sz="0" w:space="0" w:color="auto"/>
                            <w:bottom w:val="none" w:sz="0" w:space="0" w:color="auto"/>
                            <w:right w:val="none" w:sz="0" w:space="0" w:color="auto"/>
                          </w:divBdr>
                        </w:div>
                        <w:div w:id="10216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4762">
          <w:marLeft w:val="-225"/>
          <w:marRight w:val="-225"/>
          <w:marTop w:val="0"/>
          <w:marBottom w:val="0"/>
          <w:divBdr>
            <w:top w:val="none" w:sz="0" w:space="0" w:color="auto"/>
            <w:left w:val="none" w:sz="0" w:space="0" w:color="auto"/>
            <w:bottom w:val="none" w:sz="0" w:space="0" w:color="auto"/>
            <w:right w:val="none" w:sz="0" w:space="0" w:color="auto"/>
          </w:divBdr>
          <w:divsChild>
            <w:div w:id="1194029707">
              <w:marLeft w:val="0"/>
              <w:marRight w:val="0"/>
              <w:marTop w:val="0"/>
              <w:marBottom w:val="750"/>
              <w:divBdr>
                <w:top w:val="none" w:sz="0" w:space="0" w:color="auto"/>
                <w:left w:val="none" w:sz="0" w:space="0" w:color="auto"/>
                <w:bottom w:val="none" w:sz="0" w:space="0" w:color="auto"/>
                <w:right w:val="none" w:sz="0" w:space="0" w:color="auto"/>
              </w:divBdr>
              <w:divsChild>
                <w:div w:id="1997034123">
                  <w:marLeft w:val="0"/>
                  <w:marRight w:val="0"/>
                  <w:marTop w:val="0"/>
                  <w:marBottom w:val="750"/>
                  <w:divBdr>
                    <w:top w:val="none" w:sz="0" w:space="0" w:color="auto"/>
                    <w:left w:val="none" w:sz="0" w:space="0" w:color="auto"/>
                    <w:bottom w:val="none" w:sz="0" w:space="0" w:color="auto"/>
                    <w:right w:val="none" w:sz="0" w:space="0" w:color="auto"/>
                  </w:divBdr>
                  <w:divsChild>
                    <w:div w:id="1789422569">
                      <w:marLeft w:val="0"/>
                      <w:marRight w:val="0"/>
                      <w:marTop w:val="0"/>
                      <w:marBottom w:val="0"/>
                      <w:divBdr>
                        <w:top w:val="none" w:sz="0" w:space="0" w:color="auto"/>
                        <w:left w:val="none" w:sz="0" w:space="0" w:color="auto"/>
                        <w:bottom w:val="none" w:sz="0" w:space="0" w:color="auto"/>
                        <w:right w:val="none" w:sz="0" w:space="0" w:color="auto"/>
                      </w:divBdr>
                      <w:divsChild>
                        <w:div w:id="73860609">
                          <w:marLeft w:val="0"/>
                          <w:marRight w:val="0"/>
                          <w:marTop w:val="0"/>
                          <w:marBottom w:val="0"/>
                          <w:divBdr>
                            <w:top w:val="none" w:sz="0" w:space="0" w:color="auto"/>
                            <w:left w:val="none" w:sz="0" w:space="0" w:color="auto"/>
                            <w:bottom w:val="none" w:sz="0" w:space="0" w:color="auto"/>
                            <w:right w:val="none" w:sz="0" w:space="0" w:color="auto"/>
                          </w:divBdr>
                          <w:divsChild>
                            <w:div w:id="514536616">
                              <w:blockQuote w:val="1"/>
                              <w:marLeft w:val="-450"/>
                              <w:marRight w:val="0"/>
                              <w:marTop w:val="0"/>
                              <w:marBottom w:val="0"/>
                              <w:divBdr>
                                <w:top w:val="none" w:sz="0" w:space="0" w:color="auto"/>
                                <w:left w:val="none" w:sz="0" w:space="0" w:color="auto"/>
                                <w:bottom w:val="none" w:sz="0" w:space="0" w:color="auto"/>
                                <w:right w:val="none" w:sz="0" w:space="0" w:color="auto"/>
                              </w:divBdr>
                            </w:div>
                            <w:div w:id="475295267">
                              <w:blockQuote w:val="1"/>
                              <w:marLeft w:val="-450"/>
                              <w:marRight w:val="0"/>
                              <w:marTop w:val="0"/>
                              <w:marBottom w:val="0"/>
                              <w:divBdr>
                                <w:top w:val="none" w:sz="0" w:space="0" w:color="auto"/>
                                <w:left w:val="none" w:sz="0" w:space="0" w:color="auto"/>
                                <w:bottom w:val="none" w:sz="0" w:space="0" w:color="auto"/>
                                <w:right w:val="none" w:sz="0" w:space="0" w:color="auto"/>
                              </w:divBdr>
                            </w:div>
                            <w:div w:id="153538891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Price</dc:creator>
  <cp:keywords/>
  <dc:description/>
  <cp:lastModifiedBy>Stephanie Price</cp:lastModifiedBy>
  <cp:revision>2</cp:revision>
  <dcterms:created xsi:type="dcterms:W3CDTF">2020-11-20T10:11:00Z</dcterms:created>
  <dcterms:modified xsi:type="dcterms:W3CDTF">2020-11-20T10:11:00Z</dcterms:modified>
</cp:coreProperties>
</file>